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02" w:rsidRDefault="00FA3F14">
      <w:r>
        <w:rPr>
          <w:noProof/>
          <w:lang w:eastAsia="ru-RU"/>
        </w:rPr>
        <w:drawing>
          <wp:inline distT="0" distB="0" distL="0" distR="0">
            <wp:extent cx="5829300" cy="7543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14" w:rsidRDefault="00FA3F14"/>
    <w:p w:rsidR="00FA3F14" w:rsidRDefault="00FA3F14"/>
    <w:p w:rsidR="00FA3F14" w:rsidRDefault="00FA3F14"/>
    <w:p w:rsidR="00FA3F14" w:rsidRDefault="00FA3F14"/>
    <w:p w:rsidR="00FA3F14" w:rsidRDefault="00FA3F14"/>
    <w:p w:rsidR="00FA3F14" w:rsidRPr="004B6521" w:rsidRDefault="00FA3F14" w:rsidP="00FA3F14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lastRenderedPageBreak/>
        <w:t>Утверждено</w:t>
      </w:r>
    </w:p>
    <w:p w:rsidR="00FA3F14" w:rsidRDefault="00FA3F14" w:rsidP="00FA3F14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    Благовещенского поссовета                                                                                                   </w:t>
      </w:r>
      <w:r>
        <w:rPr>
          <w:sz w:val="24"/>
          <w:szCs w:val="24"/>
        </w:rPr>
        <w:t xml:space="preserve">         Благовещенского района</w:t>
      </w:r>
    </w:p>
    <w:p w:rsidR="00FA3F14" w:rsidRPr="004B6521" w:rsidRDefault="00FA3F14" w:rsidP="00FA3F14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>Алтайского края</w:t>
      </w:r>
    </w:p>
    <w:p w:rsidR="00FA3F14" w:rsidRPr="004B6521" w:rsidRDefault="00FA3F14" w:rsidP="00FA3F14">
      <w:pPr>
        <w:pStyle w:val="ConsPlusNormal"/>
        <w:widowControl/>
        <w:spacing w:line="280" w:lineRule="exact"/>
        <w:ind w:firstLine="0"/>
        <w:rPr>
          <w:sz w:val="24"/>
          <w:szCs w:val="24"/>
        </w:rPr>
      </w:pPr>
      <w:r w:rsidRPr="004B6521">
        <w:rPr>
          <w:sz w:val="24"/>
          <w:szCs w:val="24"/>
        </w:rPr>
        <w:t xml:space="preserve">№ </w:t>
      </w:r>
      <w:r>
        <w:rPr>
          <w:sz w:val="24"/>
          <w:szCs w:val="24"/>
        </w:rPr>
        <w:t>225</w:t>
      </w:r>
      <w:r w:rsidRPr="004B6521">
        <w:rPr>
          <w:sz w:val="24"/>
          <w:szCs w:val="24"/>
        </w:rPr>
        <w:t xml:space="preserve"> от «_</w:t>
      </w:r>
      <w:r>
        <w:rPr>
          <w:sz w:val="24"/>
          <w:szCs w:val="24"/>
        </w:rPr>
        <w:t>21</w:t>
      </w:r>
      <w:r w:rsidRPr="004B6521">
        <w:rPr>
          <w:sz w:val="24"/>
          <w:szCs w:val="24"/>
        </w:rPr>
        <w:t>__» __</w:t>
      </w:r>
      <w:r>
        <w:rPr>
          <w:sz w:val="24"/>
          <w:szCs w:val="24"/>
        </w:rPr>
        <w:t>08</w:t>
      </w:r>
      <w:r w:rsidRPr="004B6521">
        <w:rPr>
          <w:sz w:val="24"/>
          <w:szCs w:val="24"/>
        </w:rPr>
        <w:t>__20_</w:t>
      </w:r>
      <w:r>
        <w:rPr>
          <w:sz w:val="24"/>
          <w:szCs w:val="24"/>
        </w:rPr>
        <w:t>20</w:t>
      </w:r>
      <w:r w:rsidRPr="004B6521">
        <w:rPr>
          <w:sz w:val="24"/>
          <w:szCs w:val="24"/>
        </w:rPr>
        <w:t xml:space="preserve">_ г. </w:t>
      </w:r>
    </w:p>
    <w:p w:rsidR="00FA3F14" w:rsidRDefault="00FA3F14" w:rsidP="00FA3F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3F14" w:rsidRPr="004B6521" w:rsidRDefault="00FA3F14" w:rsidP="00FA3F14">
      <w:pPr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ПОРЯДОК СОСТАВЛЕНИЯ И ВЕДЕНИЯ КАССОВОГО ПЛАНА ИСПОЛНЕНИЯ БЮДЖЕТА ПОСЕЛЕНИЯ НА ОЧЕРЕДНОЙ  ФИНАНСОВЫЙ ГОД</w:t>
      </w:r>
    </w:p>
    <w:p w:rsidR="00FA3F14" w:rsidRPr="004B6521" w:rsidRDefault="00FA3F14" w:rsidP="00FA3F14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Общие положения</w:t>
      </w:r>
    </w:p>
    <w:p w:rsidR="00FA3F14" w:rsidRPr="004B6521" w:rsidRDefault="00FA3F14" w:rsidP="00FA3F14">
      <w:pPr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Настоящий Порядок определяет правила составления и ведения кассового плана исполнения бюджета поселения, а также состав и сроки представления главными распорядителями (распорядителями) и получателями средств бюджета поселения, главными администраторами (администраторами) доходов, главными администраторами </w:t>
      </w:r>
      <w:proofErr w:type="gramStart"/>
      <w:r w:rsidRPr="004B6521">
        <w:rPr>
          <w:rFonts w:ascii="Arial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  <w:r w:rsidRPr="004B6521">
        <w:rPr>
          <w:rFonts w:ascii="Arial" w:hAnsi="Arial" w:cs="Arial"/>
          <w:sz w:val="24"/>
          <w:szCs w:val="24"/>
        </w:rPr>
        <w:t xml:space="preserve"> сведений, необходимых для составления и ведения кассового плана на очередной финансовый год.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Под кассовым планом понимается прогноз кассовых поступлений в бюджет поселения и кассовых выплат из бюджета поселения в текущем финансовом году.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Кассовый план составляется и ведется в целях </w:t>
      </w:r>
      <w:proofErr w:type="gramStart"/>
      <w:r w:rsidRPr="004B6521">
        <w:rPr>
          <w:rFonts w:ascii="Arial" w:hAnsi="Arial" w:cs="Arial"/>
          <w:sz w:val="24"/>
          <w:szCs w:val="24"/>
        </w:rPr>
        <w:t>оценки объемов финансовых ресурсов бюджета поселения</w:t>
      </w:r>
      <w:proofErr w:type="gramEnd"/>
      <w:r w:rsidRPr="004B6521">
        <w:rPr>
          <w:rFonts w:ascii="Arial" w:hAnsi="Arial" w:cs="Arial"/>
          <w:sz w:val="24"/>
          <w:szCs w:val="24"/>
        </w:rPr>
        <w:t xml:space="preserve"> в конкретном периоде.</w:t>
      </w:r>
    </w:p>
    <w:p w:rsidR="00FA3F14" w:rsidRPr="004B6521" w:rsidRDefault="00FA3F14" w:rsidP="00FA3F14">
      <w:pPr>
        <w:numPr>
          <w:ilvl w:val="1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Составление и ведение кассового плана исполнения бюджета поселения в текущем финансовом году осуществляется Администрацией Благовещенского поссовета на основании: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- показателей для кассового плана по доходам бюджета муниципального образования, составляемых в порядке, предусмотренном разделом </w:t>
      </w:r>
      <w:r w:rsidRPr="004B6521">
        <w:rPr>
          <w:rFonts w:ascii="Arial" w:hAnsi="Arial" w:cs="Arial"/>
          <w:sz w:val="24"/>
          <w:szCs w:val="24"/>
          <w:lang w:val="en-US"/>
        </w:rPr>
        <w:t>II</w:t>
      </w:r>
      <w:r w:rsidRPr="004B6521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-показателей для кассового плана по расходам бюджета муниципального образования, составляемых в порядке, предусмотренном разделом </w:t>
      </w:r>
      <w:r w:rsidRPr="004B6521">
        <w:rPr>
          <w:rFonts w:ascii="Arial" w:hAnsi="Arial" w:cs="Arial"/>
          <w:sz w:val="24"/>
          <w:szCs w:val="24"/>
          <w:lang w:val="en-US"/>
        </w:rPr>
        <w:t>II</w:t>
      </w:r>
      <w:r w:rsidRPr="004B6521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- показателей по источникам финансирования дефицита бюджета муниципального образования;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- иных необходимых показателей.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1.3.  Кассовый план исполнения бюджета муниципального образования составляется на текущий финансовый год  поквартально с помесячной детализацией очередного квартала.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1.4.  Кассовый план исполнения бюджета поселения в текущем финансовом году утверждается главой Администрации.</w:t>
      </w:r>
    </w:p>
    <w:p w:rsidR="00FA3F14" w:rsidRPr="004B6521" w:rsidRDefault="00FA3F14" w:rsidP="00FA3F14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1.5. </w:t>
      </w:r>
      <w:r w:rsidRPr="004B6521">
        <w:rPr>
          <w:rFonts w:ascii="Arial" w:hAnsi="Arial" w:cs="Arial"/>
          <w:sz w:val="24"/>
          <w:szCs w:val="24"/>
        </w:rPr>
        <w:t>Порядок составления, уточнения и представления показателей для кассового плана по доходам бюджета муниципального образования.</w:t>
      </w:r>
    </w:p>
    <w:p w:rsidR="00FA3F14" w:rsidRPr="004B6521" w:rsidRDefault="00FA3F14" w:rsidP="00FA3F14">
      <w:pPr>
        <w:numPr>
          <w:ilvl w:val="1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Показатели для кассового плана по доходам бюджета муниципального образования формируются на основании: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- прогноза поступления доходов в бюджет муниципального образования на текущий финансовый год в поквартальной разбивке в разрезе </w:t>
      </w:r>
      <w:proofErr w:type="gramStart"/>
      <w:r w:rsidRPr="004B6521">
        <w:rPr>
          <w:rFonts w:ascii="Arial" w:hAnsi="Arial" w:cs="Arial"/>
          <w:sz w:val="24"/>
          <w:szCs w:val="24"/>
        </w:rPr>
        <w:t>кодов классификации доходов бюджетов Российской Федерации</w:t>
      </w:r>
      <w:proofErr w:type="gramEnd"/>
      <w:r w:rsidRPr="004B6521">
        <w:rPr>
          <w:rFonts w:ascii="Arial" w:hAnsi="Arial" w:cs="Arial"/>
          <w:sz w:val="24"/>
          <w:szCs w:val="24"/>
        </w:rPr>
        <w:t xml:space="preserve">  по главным администраторам (администраторам) доходов бюджета муниципального образования, являющихся органами местного самоуправления, по форме согласно приложению № 1 к настоящему  Порядку;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- сведений о помесячном распределении поступлений доходов, </w:t>
      </w:r>
      <w:proofErr w:type="spellStart"/>
      <w:r w:rsidRPr="004B6521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4B6521">
        <w:rPr>
          <w:rFonts w:ascii="Arial" w:hAnsi="Arial" w:cs="Arial"/>
          <w:sz w:val="24"/>
          <w:szCs w:val="24"/>
        </w:rPr>
        <w:t xml:space="preserve">  главными администраторами  (администраторами) доходов бюджета муниципального образования, являющихся органами местного самоуправления, в бюджет муниципального образования на предстоящий квартал текущего финансового года  по форме согласно приложени</w:t>
      </w:r>
      <w:r>
        <w:rPr>
          <w:rFonts w:ascii="Arial" w:hAnsi="Arial" w:cs="Arial"/>
          <w:sz w:val="24"/>
          <w:szCs w:val="24"/>
        </w:rPr>
        <w:t>ю № 2 к настоящему Порядку;</w:t>
      </w:r>
    </w:p>
    <w:p w:rsidR="00FA3F14" w:rsidRPr="004B6521" w:rsidRDefault="00FA3F14" w:rsidP="00FA3F14">
      <w:pPr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2. Порядок составления, уточнения и представления показателей для кассового плана по расходам бюджета муниципального образования.</w:t>
      </w:r>
    </w:p>
    <w:p w:rsidR="00FA3F14" w:rsidRPr="004B6521" w:rsidRDefault="00FA3F14" w:rsidP="00FA3F1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2.1. Показатели для кассового плана по расходам бюджета муниципального образования формируются на основании: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- сводной бюджетной росписи бюджета муниципального образования, утвержденной на текущий финансовый год;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- прогноза отдельных кассовых выплат по расходам бюджета муниципального образования на текущий финансовый год в поквартальной разбивке с помесячной детализацией очередного квартала (приложение 3).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При прогнозировании расходов на месяц в полном объеме учитываются ассигнования на  выплату заработной платы с учетом начислений, на расчеты за предоставленные коммунальные услуги учреждениям бюджетной сферы, на погашение задолженности по договорам муниципальных гарантий, кредитным договорам, заключенным Администрацией Благовещенского поссовета с коммерческими банками.</w:t>
      </w:r>
    </w:p>
    <w:p w:rsidR="00FA3F14" w:rsidRPr="004B6521" w:rsidRDefault="00FA3F14" w:rsidP="00FA3F14">
      <w:pPr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3. Порядок составления  и уточнение показателей кассового </w:t>
      </w:r>
      <w:proofErr w:type="gramStart"/>
      <w:r w:rsidRPr="004B6521">
        <w:rPr>
          <w:rFonts w:ascii="Arial" w:hAnsi="Arial" w:cs="Arial"/>
          <w:sz w:val="24"/>
          <w:szCs w:val="24"/>
        </w:rPr>
        <w:t>плана</w:t>
      </w:r>
      <w:proofErr w:type="gramEnd"/>
      <w:r w:rsidRPr="004B6521">
        <w:rPr>
          <w:rFonts w:ascii="Arial" w:hAnsi="Arial" w:cs="Arial"/>
          <w:sz w:val="24"/>
          <w:szCs w:val="24"/>
        </w:rPr>
        <w:t xml:space="preserve"> и доведение предельных объемов финансирования</w:t>
      </w:r>
    </w:p>
    <w:p w:rsidR="00FA3F14" w:rsidRPr="004B6521" w:rsidRDefault="00FA3F14" w:rsidP="00FA3F1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3.1. В соответствии настоящим Порядком Администрация Благовещенского поссовета формирует проекты кассового плана исполнения бюджета, графика финансирования расходов на очередной месяц по форме согласно приложению </w:t>
      </w:r>
    </w:p>
    <w:p w:rsidR="00FA3F14" w:rsidRPr="004B6521" w:rsidRDefault="00FA3F14" w:rsidP="00FA3F1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3.2. В случае несбалансированности проекта кассового плана исполнения бюджета, графика финансирования  расходов Администрация Благовещенского поссовета вправе уменьшить финансирование  текущих расходов в определенные </w:t>
      </w:r>
      <w:r w:rsidRPr="004B6521">
        <w:rPr>
          <w:rFonts w:ascii="Arial" w:hAnsi="Arial" w:cs="Arial"/>
          <w:sz w:val="24"/>
          <w:szCs w:val="24"/>
        </w:rPr>
        <w:lastRenderedPageBreak/>
        <w:t xml:space="preserve">периоды квартала, месяца, либо принять решение о привлечении кредитных ресурсов. 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B6521">
        <w:rPr>
          <w:rFonts w:ascii="Arial" w:hAnsi="Arial" w:cs="Arial"/>
          <w:sz w:val="24"/>
          <w:szCs w:val="24"/>
        </w:rPr>
        <w:t>Приложение 1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ПРОГНОЗ №____                                                                                           ПОСТУПЛЕНИЙ ДОХОДОВ В БЮДЖЕТ ПОСЕЛЕНИЯ               </w:t>
      </w:r>
    </w:p>
    <w:p w:rsidR="00FA3F14" w:rsidRDefault="00FA3F14" w:rsidP="00FA3F14">
      <w:pPr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НА 20__ ГОД</w:t>
      </w:r>
    </w:p>
    <w:p w:rsidR="00FA3F14" w:rsidRPr="004B6521" w:rsidRDefault="00FA3F14" w:rsidP="00FA3F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4B6521">
        <w:rPr>
          <w:rFonts w:ascii="Arial" w:hAnsi="Arial" w:cs="Arial"/>
          <w:sz w:val="24"/>
          <w:szCs w:val="24"/>
        </w:rPr>
        <w:t xml:space="preserve">       ОТ «____» _______________ 20___ Г.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Наименование органа,           ____________________________________________   организующего исполнение   ___________________________________________ бюджета                                   ____________________________________________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Главный администратор    ____________________________________________ доходов бюджета поселения  ___________________________________________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тыс. руб.</w:t>
      </w:r>
    </w:p>
    <w:tbl>
      <w:tblPr>
        <w:tblStyle w:val="a5"/>
        <w:tblW w:w="0" w:type="auto"/>
        <w:tblLook w:val="01E0"/>
      </w:tblPr>
      <w:tblGrid>
        <w:gridCol w:w="1884"/>
        <w:gridCol w:w="1432"/>
        <w:gridCol w:w="1418"/>
        <w:gridCol w:w="1209"/>
        <w:gridCol w:w="1209"/>
        <w:gridCol w:w="1209"/>
        <w:gridCol w:w="1210"/>
      </w:tblGrid>
      <w:tr w:rsidR="00FA3F14" w:rsidRPr="004B6521" w:rsidTr="00205B43">
        <w:tc>
          <w:tcPr>
            <w:tcW w:w="3369" w:type="dxa"/>
            <w:gridSpan w:val="2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vMerge w:val="restart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  <w:tc>
          <w:tcPr>
            <w:tcW w:w="4977" w:type="dxa"/>
            <w:gridSpan w:val="4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Код по КД</w:t>
            </w:r>
          </w:p>
        </w:tc>
        <w:tc>
          <w:tcPr>
            <w:tcW w:w="1559" w:type="dxa"/>
            <w:vMerge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  квартал</w:t>
            </w: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  квартал</w:t>
            </w: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  квартал</w:t>
            </w: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6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8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3F14" w:rsidRPr="004B6521" w:rsidRDefault="00FA3F14" w:rsidP="00FA3F14">
      <w:pPr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r w:rsidRPr="004B6521">
        <w:rPr>
          <w:rFonts w:ascii="Arial" w:hAnsi="Arial" w:cs="Arial"/>
          <w:sz w:val="24"/>
          <w:szCs w:val="24"/>
        </w:rPr>
        <w:t xml:space="preserve"> ______________   ________________________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Исполнитель ________________ ___________________________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Приложение 2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B6521">
        <w:rPr>
          <w:rFonts w:ascii="Arial" w:hAnsi="Arial" w:cs="Arial"/>
          <w:sz w:val="24"/>
          <w:szCs w:val="24"/>
        </w:rPr>
        <w:t xml:space="preserve">         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</w:t>
      </w:r>
      <w:r w:rsidRPr="004B6521">
        <w:rPr>
          <w:rFonts w:ascii="Arial" w:hAnsi="Arial" w:cs="Arial"/>
          <w:sz w:val="24"/>
          <w:szCs w:val="24"/>
        </w:rPr>
        <w:t>ПОМЕСЯЧНОМ РАСПРЕДЕЛЕНИИ ПОСТУПЛЕНИЙ ДОХОДОВ, АДМИНИСТРИРУЕМЫХ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_____________________________________________________________________ наименование главного администратора (администратора) доходов бюджета поселения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Тыс. р</w:t>
      </w:r>
      <w:r w:rsidRPr="004B6521">
        <w:rPr>
          <w:rFonts w:ascii="Arial" w:hAnsi="Arial" w:cs="Arial"/>
          <w:sz w:val="24"/>
          <w:szCs w:val="24"/>
        </w:rPr>
        <w:t>ублей</w:t>
      </w:r>
    </w:p>
    <w:tbl>
      <w:tblPr>
        <w:tblStyle w:val="a5"/>
        <w:tblW w:w="0" w:type="auto"/>
        <w:tblLook w:val="01E0"/>
      </w:tblPr>
      <w:tblGrid>
        <w:gridCol w:w="1957"/>
        <w:gridCol w:w="1626"/>
        <w:gridCol w:w="1383"/>
        <w:gridCol w:w="1535"/>
        <w:gridCol w:w="1535"/>
        <w:gridCol w:w="1535"/>
      </w:tblGrid>
      <w:tr w:rsidR="00FA3F14" w:rsidRPr="004B6521" w:rsidTr="00205B43">
        <w:tc>
          <w:tcPr>
            <w:tcW w:w="1965" w:type="dxa"/>
            <w:vMerge w:val="restart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697" w:type="dxa"/>
            <w:vMerge w:val="restart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416" w:type="dxa"/>
            <w:vMerge w:val="restart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Сумма на квартал</w:t>
            </w:r>
          </w:p>
        </w:tc>
        <w:tc>
          <w:tcPr>
            <w:tcW w:w="4827" w:type="dxa"/>
            <w:gridSpan w:val="3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A3F14" w:rsidRPr="004B6521" w:rsidTr="00205B43">
        <w:tc>
          <w:tcPr>
            <w:tcW w:w="1965" w:type="dxa"/>
            <w:vMerge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 месяц</w:t>
            </w: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2 месяц</w:t>
            </w: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3 месяц</w:t>
            </w:r>
          </w:p>
        </w:tc>
      </w:tr>
      <w:tr w:rsidR="00FA3F14" w:rsidRPr="004B6521" w:rsidTr="00205B43">
        <w:tc>
          <w:tcPr>
            <w:tcW w:w="19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9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9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19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9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r w:rsidRPr="004B6521">
        <w:rPr>
          <w:rFonts w:ascii="Arial" w:hAnsi="Arial" w:cs="Arial"/>
          <w:sz w:val="24"/>
          <w:szCs w:val="24"/>
        </w:rPr>
        <w:t xml:space="preserve"> ______________   ________________________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Исполнитель ________________ ___________________________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«____» ______________________  200__ г.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Приложение 3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ПРОГНОЗ                                                                                                                          КАССОВЫХ ВЫПЛАТ ЗА СЧЕТ СРЕДСТВ БЮДЖЕТА ПОСЕЛЕНИЯ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_____________________________________________________________________ наименование главного администратора (администратора) доходов бюджета поселения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от «_____» ____________________ 20____ г.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                                                            Тыс. Рублей</w:t>
      </w:r>
    </w:p>
    <w:tbl>
      <w:tblPr>
        <w:tblStyle w:val="a5"/>
        <w:tblW w:w="0" w:type="auto"/>
        <w:tblLook w:val="01E0"/>
      </w:tblPr>
      <w:tblGrid>
        <w:gridCol w:w="3388"/>
        <w:gridCol w:w="1362"/>
        <w:gridCol w:w="1607"/>
        <w:gridCol w:w="1607"/>
        <w:gridCol w:w="1607"/>
      </w:tblGrid>
      <w:tr w:rsidR="00FA3F14" w:rsidRPr="004B6521" w:rsidTr="00205B43">
        <w:tc>
          <w:tcPr>
            <w:tcW w:w="3510" w:type="dxa"/>
            <w:vMerge w:val="restart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4" w:type="dxa"/>
            <w:vMerge w:val="restart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Сумма на квартал</w:t>
            </w:r>
          </w:p>
        </w:tc>
        <w:tc>
          <w:tcPr>
            <w:tcW w:w="4995" w:type="dxa"/>
            <w:gridSpan w:val="3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FA3F14" w:rsidRPr="004B6521" w:rsidTr="00205B43">
        <w:tc>
          <w:tcPr>
            <w:tcW w:w="3510" w:type="dxa"/>
            <w:vMerge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 месяц</w:t>
            </w: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2 месяц</w:t>
            </w: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3 месяц</w:t>
            </w: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Текущие расходы – всего*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 по разделам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Кроме того,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Расходы на заработную плату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Расходы на коммунальные услуги по поставщикам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 xml:space="preserve">Расходы по капитальным вложениям по </w:t>
            </w:r>
            <w:proofErr w:type="spellStart"/>
            <w:proofErr w:type="gramStart"/>
            <w:r w:rsidRPr="004B6521">
              <w:rPr>
                <w:rFonts w:ascii="Arial" w:hAnsi="Arial" w:cs="Arial"/>
                <w:sz w:val="24"/>
                <w:szCs w:val="24"/>
              </w:rPr>
              <w:t>инвести-ционным</w:t>
            </w:r>
            <w:proofErr w:type="spellEnd"/>
            <w:proofErr w:type="gramEnd"/>
            <w:r w:rsidRPr="004B6521">
              <w:rPr>
                <w:rFonts w:ascii="Arial" w:hAnsi="Arial" w:cs="Arial"/>
                <w:sz w:val="24"/>
                <w:szCs w:val="24"/>
              </w:rPr>
              <w:t xml:space="preserve"> проектам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Другие расходы: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351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r w:rsidRPr="004B6521">
        <w:rPr>
          <w:rFonts w:ascii="Arial" w:hAnsi="Arial" w:cs="Arial"/>
          <w:sz w:val="24"/>
          <w:szCs w:val="24"/>
        </w:rPr>
        <w:t xml:space="preserve"> ______________   ________________________</w:t>
      </w:r>
    </w:p>
    <w:p w:rsidR="00FA3F14" w:rsidRPr="004B6521" w:rsidRDefault="00FA3F14" w:rsidP="00FA3F14">
      <w:pPr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Исполнитель ________________ ___________________________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«____» ______________________  200__ г.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* При необходимости направления расходы могут меняться, добавляться.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Приложение 4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Утверждаю _______________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«____» ______________ 20__ г.</w:t>
      </w: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КАССОВЫЙ ПЛАН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ИСПОЛНЕНИЯ БЮДЖЕТА ПОСЕЛЕНИЯ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>НА 20___Г.</w:t>
      </w:r>
    </w:p>
    <w:p w:rsidR="00FA3F14" w:rsidRPr="004B6521" w:rsidRDefault="00FA3F14" w:rsidP="00FA3F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</w:t>
      </w: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Style w:val="a5"/>
        <w:tblW w:w="11057" w:type="dxa"/>
        <w:tblInd w:w="-743" w:type="dxa"/>
        <w:tblLayout w:type="fixed"/>
        <w:tblLook w:val="01E0"/>
      </w:tblPr>
      <w:tblGrid>
        <w:gridCol w:w="2935"/>
        <w:gridCol w:w="893"/>
        <w:gridCol w:w="330"/>
        <w:gridCol w:w="331"/>
        <w:gridCol w:w="331"/>
        <w:gridCol w:w="851"/>
        <w:gridCol w:w="283"/>
        <w:gridCol w:w="284"/>
        <w:gridCol w:w="425"/>
        <w:gridCol w:w="851"/>
        <w:gridCol w:w="378"/>
        <w:gridCol w:w="378"/>
        <w:gridCol w:w="378"/>
        <w:gridCol w:w="850"/>
        <w:gridCol w:w="330"/>
        <w:gridCol w:w="331"/>
        <w:gridCol w:w="331"/>
        <w:gridCol w:w="567"/>
      </w:tblGrid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521">
              <w:rPr>
                <w:rFonts w:ascii="Arial" w:hAnsi="Arial" w:cs="Arial"/>
                <w:sz w:val="24"/>
                <w:szCs w:val="24"/>
              </w:rPr>
              <w:t>квар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B6521">
              <w:rPr>
                <w:rFonts w:ascii="Arial" w:hAnsi="Arial" w:cs="Arial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992" w:type="dxa"/>
            <w:gridSpan w:val="3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521">
              <w:rPr>
                <w:rFonts w:ascii="Arial" w:hAnsi="Arial" w:cs="Arial"/>
                <w:sz w:val="24"/>
                <w:szCs w:val="24"/>
              </w:rPr>
              <w:t>квар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B6521">
              <w:rPr>
                <w:rFonts w:ascii="Arial" w:hAnsi="Arial" w:cs="Arial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992" w:type="dxa"/>
            <w:gridSpan w:val="3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521">
              <w:rPr>
                <w:rFonts w:ascii="Arial" w:hAnsi="Arial" w:cs="Arial"/>
                <w:sz w:val="24"/>
                <w:szCs w:val="24"/>
              </w:rPr>
              <w:t>квар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B6521">
              <w:rPr>
                <w:rFonts w:ascii="Arial" w:hAnsi="Arial" w:cs="Arial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1134" w:type="dxa"/>
            <w:gridSpan w:val="3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4B65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521">
              <w:rPr>
                <w:rFonts w:ascii="Arial" w:hAnsi="Arial" w:cs="Arial"/>
                <w:sz w:val="24"/>
                <w:szCs w:val="24"/>
              </w:rPr>
              <w:t>квар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B6521">
              <w:rPr>
                <w:rFonts w:ascii="Arial" w:hAnsi="Arial" w:cs="Arial"/>
                <w:sz w:val="24"/>
                <w:szCs w:val="24"/>
              </w:rPr>
              <w:t>тал</w:t>
            </w:r>
            <w:proofErr w:type="spellEnd"/>
          </w:p>
        </w:tc>
        <w:tc>
          <w:tcPr>
            <w:tcW w:w="992" w:type="dxa"/>
            <w:gridSpan w:val="3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Ито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>го</w:t>
            </w:r>
            <w:proofErr w:type="spellEnd"/>
            <w:r w:rsidRPr="004B65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B6521">
              <w:rPr>
                <w:rFonts w:ascii="Arial" w:hAnsi="Arial" w:cs="Arial"/>
                <w:sz w:val="24"/>
                <w:szCs w:val="24"/>
              </w:rPr>
              <w:t>за год</w:t>
            </w: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 xml:space="preserve">Остатки на едином счете бюджета </w:t>
            </w:r>
            <w:proofErr w:type="spellStart"/>
            <w:proofErr w:type="gramStart"/>
            <w:r w:rsidRPr="004B6521">
              <w:rPr>
                <w:rFonts w:ascii="Arial" w:hAnsi="Arial" w:cs="Arial"/>
                <w:sz w:val="24"/>
                <w:szCs w:val="24"/>
              </w:rPr>
              <w:t>поселе-ния</w:t>
            </w:r>
            <w:proofErr w:type="spellEnd"/>
            <w:proofErr w:type="gramEnd"/>
            <w:r w:rsidRPr="004B6521">
              <w:rPr>
                <w:rFonts w:ascii="Arial" w:hAnsi="Arial" w:cs="Arial"/>
                <w:sz w:val="24"/>
                <w:szCs w:val="24"/>
              </w:rPr>
              <w:t xml:space="preserve"> на начало месяца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КАССОВЫЕ ПОСТУПЛЕНИЯ- ВСЕГО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 xml:space="preserve">Поступление </w:t>
            </w:r>
            <w:proofErr w:type="spellStart"/>
            <w:proofErr w:type="gramStart"/>
            <w:r w:rsidRPr="004B6521">
              <w:rPr>
                <w:rFonts w:ascii="Arial" w:hAnsi="Arial" w:cs="Arial"/>
                <w:sz w:val="24"/>
                <w:szCs w:val="24"/>
              </w:rPr>
              <w:t>источ-ников</w:t>
            </w:r>
            <w:proofErr w:type="spellEnd"/>
            <w:proofErr w:type="gramEnd"/>
            <w:r w:rsidRPr="004B6521">
              <w:rPr>
                <w:rFonts w:ascii="Arial" w:hAnsi="Arial" w:cs="Arial"/>
                <w:sz w:val="24"/>
                <w:szCs w:val="24"/>
              </w:rPr>
              <w:t xml:space="preserve"> финансирования дефицита бюджета поселения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КАССОВЫЕ ВЫПЛАТЫ – ВСЕГО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Расход</w:t>
            </w:r>
            <w:proofErr w:type="gramStart"/>
            <w:r w:rsidRPr="004B6521">
              <w:rPr>
                <w:rFonts w:ascii="Arial" w:hAnsi="Arial" w:cs="Arial"/>
                <w:sz w:val="24"/>
                <w:szCs w:val="24"/>
              </w:rPr>
              <w:t>ы-</w:t>
            </w:r>
            <w:proofErr w:type="gramEnd"/>
            <w:r w:rsidRPr="004B6521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0100 «Общегосударственные вопросы»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0200 «Национальная экономика»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0300 «Национальная безопасность и правоохранительная деятельность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0500 «</w:t>
            </w:r>
            <w:proofErr w:type="spellStart"/>
            <w:r w:rsidRPr="004B6521">
              <w:rPr>
                <w:rFonts w:ascii="Arial" w:hAnsi="Arial" w:cs="Arial"/>
                <w:sz w:val="24"/>
                <w:szCs w:val="24"/>
              </w:rPr>
              <w:t>Жилищно-ком-мунальное</w:t>
            </w:r>
            <w:proofErr w:type="spellEnd"/>
            <w:r w:rsidRPr="004B6521">
              <w:rPr>
                <w:rFonts w:ascii="Arial" w:hAnsi="Arial" w:cs="Arial"/>
                <w:sz w:val="24"/>
                <w:szCs w:val="24"/>
              </w:rPr>
              <w:t xml:space="preserve"> хозяйство»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0600 «Охрана окружающей среды»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0700 «Образование»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lastRenderedPageBreak/>
              <w:t>0800 «Культура, кинематография, средства массовой информации»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0900 «Здравоохранение, физическая культура и спорт»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1100 «Межбюджетные трансферты»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 xml:space="preserve">Выплаты из </w:t>
            </w:r>
            <w:proofErr w:type="spellStart"/>
            <w:proofErr w:type="gramStart"/>
            <w:r w:rsidRPr="004B6521">
              <w:rPr>
                <w:rFonts w:ascii="Arial" w:hAnsi="Arial" w:cs="Arial"/>
                <w:sz w:val="24"/>
                <w:szCs w:val="24"/>
              </w:rPr>
              <w:t>источ-ников</w:t>
            </w:r>
            <w:proofErr w:type="spellEnd"/>
            <w:proofErr w:type="gramEnd"/>
            <w:r w:rsidRPr="004B6521">
              <w:rPr>
                <w:rFonts w:ascii="Arial" w:hAnsi="Arial" w:cs="Arial"/>
                <w:sz w:val="24"/>
                <w:szCs w:val="24"/>
              </w:rPr>
              <w:t xml:space="preserve"> финансирования дефицита бюджета поселения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521">
              <w:rPr>
                <w:rFonts w:ascii="Arial" w:hAnsi="Arial" w:cs="Arial"/>
                <w:sz w:val="24"/>
                <w:szCs w:val="24"/>
              </w:rPr>
              <w:t>Остатки на едином счете бюджета поселения на коней месяца</w:t>
            </w: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F14" w:rsidRPr="004B6521" w:rsidTr="00205B43">
        <w:tc>
          <w:tcPr>
            <w:tcW w:w="2935" w:type="dxa"/>
          </w:tcPr>
          <w:p w:rsidR="00FA3F14" w:rsidRPr="004B6521" w:rsidRDefault="00FA3F14" w:rsidP="00205B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</w:tcPr>
          <w:p w:rsidR="00FA3F14" w:rsidRPr="004B6521" w:rsidRDefault="00FA3F14" w:rsidP="00205B4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F14" w:rsidRPr="004B6521" w:rsidRDefault="00FA3F14" w:rsidP="0020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F14" w:rsidRPr="004B6521" w:rsidRDefault="00FA3F14" w:rsidP="00FA3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521">
        <w:rPr>
          <w:rFonts w:ascii="Arial" w:hAnsi="Arial" w:cs="Arial"/>
          <w:sz w:val="24"/>
          <w:szCs w:val="24"/>
        </w:rPr>
        <w:t xml:space="preserve">Глава Администрации  </w:t>
      </w:r>
      <w:r w:rsidRPr="004B6521">
        <w:rPr>
          <w:rFonts w:ascii="Arial" w:hAnsi="Arial" w:cs="Arial"/>
          <w:sz w:val="24"/>
          <w:szCs w:val="24"/>
        </w:rPr>
        <w:tab/>
      </w:r>
      <w:r w:rsidRPr="004B6521">
        <w:rPr>
          <w:rFonts w:ascii="Arial" w:hAnsi="Arial" w:cs="Arial"/>
          <w:sz w:val="24"/>
          <w:szCs w:val="24"/>
        </w:rPr>
        <w:tab/>
      </w:r>
      <w:r w:rsidRPr="004B6521">
        <w:rPr>
          <w:rFonts w:ascii="Arial" w:hAnsi="Arial" w:cs="Arial"/>
          <w:sz w:val="24"/>
          <w:szCs w:val="24"/>
        </w:rPr>
        <w:tab/>
      </w:r>
      <w:r w:rsidRPr="004B6521">
        <w:rPr>
          <w:rFonts w:ascii="Arial" w:hAnsi="Arial" w:cs="Arial"/>
          <w:sz w:val="24"/>
          <w:szCs w:val="24"/>
        </w:rPr>
        <w:tab/>
      </w:r>
      <w:r w:rsidRPr="004B6521">
        <w:rPr>
          <w:rFonts w:ascii="Arial" w:hAnsi="Arial" w:cs="Arial"/>
          <w:sz w:val="24"/>
          <w:szCs w:val="24"/>
        </w:rPr>
        <w:tab/>
      </w:r>
      <w:r w:rsidRPr="004B6521">
        <w:rPr>
          <w:rFonts w:ascii="Arial" w:hAnsi="Arial" w:cs="Arial"/>
          <w:sz w:val="24"/>
          <w:szCs w:val="24"/>
        </w:rPr>
        <w:tab/>
      </w:r>
      <w:r w:rsidRPr="004B6521">
        <w:rPr>
          <w:rFonts w:ascii="Arial" w:hAnsi="Arial" w:cs="Arial"/>
          <w:sz w:val="24"/>
          <w:szCs w:val="24"/>
        </w:rPr>
        <w:tab/>
        <w:t>Н.Н. Князева</w:t>
      </w:r>
    </w:p>
    <w:p w:rsidR="00FA3F14" w:rsidRDefault="00FA3F14"/>
    <w:sectPr w:rsidR="00FA3F14" w:rsidSect="00C8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2FF2"/>
    <w:multiLevelType w:val="multilevel"/>
    <w:tmpl w:val="6CD21F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65147420"/>
    <w:multiLevelType w:val="multilevel"/>
    <w:tmpl w:val="F49E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14"/>
    <w:rsid w:val="00C85502"/>
    <w:rsid w:val="00FA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A3F1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A3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1426</Words>
  <Characters>8132</Characters>
  <Application>Microsoft Office Word</Application>
  <DocSecurity>0</DocSecurity>
  <Lines>67</Lines>
  <Paragraphs>19</Paragraphs>
  <ScaleCrop>false</ScaleCrop>
  <Company>Grizli777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2020-08-24T06:26:00Z</dcterms:created>
  <dcterms:modified xsi:type="dcterms:W3CDTF">2020-08-24T06:27:00Z</dcterms:modified>
</cp:coreProperties>
</file>